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 of Riedman’s Thesis on Critical Infrastructure</w:t>
      </w: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A6E1B" w:rsidRDefault="00AA6E1B" w:rsidP="00AA6E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D4F92" w:rsidRDefault="003D4F92" w:rsidP="005924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B2C22" w:rsidRPr="00E71BAD" w:rsidRDefault="00D43016" w:rsidP="0059243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B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Assessment </w:t>
      </w:r>
      <w:r w:rsidR="00F877B4" w:rsidRPr="00E71BAD">
        <w:rPr>
          <w:rFonts w:ascii="Times New Roman" w:hAnsi="Times New Roman" w:cs="Times New Roman"/>
          <w:b/>
          <w:sz w:val="24"/>
          <w:szCs w:val="24"/>
        </w:rPr>
        <w:t>of Riedman’s Thesis</w:t>
      </w:r>
    </w:p>
    <w:p w:rsidR="00F877B4" w:rsidRDefault="00C73EA1" w:rsidP="005924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David Riedman’s</w:t>
      </w:r>
      <w:r w:rsidR="00947BCB" w:rsidRPr="00D43016">
        <w:rPr>
          <w:rFonts w:ascii="Times New Roman" w:hAnsi="Times New Roman" w:cs="Times New Roman"/>
          <w:sz w:val="24"/>
          <w:szCs w:val="24"/>
        </w:rPr>
        <w:t xml:space="preserve"> thesis</w:t>
      </w:r>
      <w:r w:rsidR="00DC7497" w:rsidRPr="00D43016">
        <w:rPr>
          <w:rFonts w:ascii="Times New Roman" w:hAnsi="Times New Roman" w:cs="Times New Roman"/>
          <w:sz w:val="24"/>
          <w:szCs w:val="24"/>
        </w:rPr>
        <w:t xml:space="preserve"> </w:t>
      </w:r>
      <w:r w:rsidR="00D43016" w:rsidRPr="00D43016">
        <w:rPr>
          <w:rFonts w:ascii="Times New Roman" w:hAnsi="Times New Roman" w:cs="Times New Roman"/>
          <w:sz w:val="24"/>
          <w:szCs w:val="24"/>
        </w:rPr>
        <w:t>‘How</w:t>
      </w:r>
      <w:r w:rsidR="00DC7497" w:rsidRPr="00D43016">
        <w:rPr>
          <w:rFonts w:ascii="Times New Roman" w:hAnsi="Times New Roman" w:cs="Times New Roman"/>
          <w:sz w:val="24"/>
          <w:szCs w:val="24"/>
        </w:rPr>
        <w:t xml:space="preserve"> critical is critical infrastructure?’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tal</w:t>
      </w:r>
      <w:r>
        <w:rPr>
          <w:rFonts w:ascii="Times New Roman" w:hAnsi="Times New Roman" w:cs="Times New Roman"/>
          <w:sz w:val="24"/>
          <w:szCs w:val="24"/>
        </w:rPr>
        <w:t>ks about how the basic important</w:t>
      </w:r>
      <w:r w:rsidR="00F86828">
        <w:rPr>
          <w:rFonts w:ascii="Times New Roman" w:hAnsi="Times New Roman" w:cs="Times New Roman"/>
          <w:sz w:val="24"/>
          <w:szCs w:val="24"/>
        </w:rPr>
        <w:t xml:space="preserve"> infrastructure</w:t>
      </w:r>
      <w:r>
        <w:rPr>
          <w:rFonts w:ascii="Times New Roman" w:hAnsi="Times New Roman" w:cs="Times New Roman"/>
          <w:sz w:val="24"/>
          <w:szCs w:val="24"/>
        </w:rPr>
        <w:t xml:space="preserve"> club in U.S.A.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should b</w:t>
      </w:r>
      <w:r w:rsidR="000C4E27">
        <w:rPr>
          <w:rFonts w:ascii="Times New Roman" w:hAnsi="Times New Roman" w:cs="Times New Roman"/>
          <w:sz w:val="24"/>
          <w:szCs w:val="24"/>
        </w:rPr>
        <w:t xml:space="preserve">e somewhat more restrictive. The </w:t>
      </w:r>
      <w:r w:rsidR="003D4F92">
        <w:rPr>
          <w:rFonts w:ascii="Times New Roman" w:hAnsi="Times New Roman" w:cs="Times New Roman"/>
          <w:sz w:val="24"/>
          <w:szCs w:val="24"/>
        </w:rPr>
        <w:t>Department of Homeland Security (</w:t>
      </w:r>
      <w:r w:rsidR="000C4E27">
        <w:rPr>
          <w:rFonts w:ascii="Times New Roman" w:hAnsi="Times New Roman" w:cs="Times New Roman"/>
          <w:sz w:val="24"/>
          <w:szCs w:val="24"/>
        </w:rPr>
        <w:t>DHS</w:t>
      </w:r>
      <w:r w:rsidR="003D4F92">
        <w:rPr>
          <w:rFonts w:ascii="Times New Roman" w:hAnsi="Times New Roman" w:cs="Times New Roman"/>
          <w:sz w:val="24"/>
          <w:szCs w:val="24"/>
        </w:rPr>
        <w:t>)</w:t>
      </w:r>
      <w:r w:rsidR="000C4E27">
        <w:rPr>
          <w:rFonts w:ascii="Times New Roman" w:hAnsi="Times New Roman" w:cs="Times New Roman"/>
          <w:sz w:val="24"/>
          <w:szCs w:val="24"/>
        </w:rPr>
        <w:t xml:space="preserve"> critical </w:t>
      </w:r>
      <w:r w:rsidR="000F3BC8">
        <w:rPr>
          <w:rFonts w:ascii="Times New Roman" w:hAnsi="Times New Roman" w:cs="Times New Roman"/>
          <w:sz w:val="24"/>
          <w:szCs w:val="24"/>
        </w:rPr>
        <w:t>infrastructure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insurance program </w:t>
      </w:r>
      <w:r w:rsidR="006D3E4B">
        <w:rPr>
          <w:rFonts w:ascii="Times New Roman" w:hAnsi="Times New Roman" w:cs="Times New Roman"/>
          <w:sz w:val="24"/>
          <w:szCs w:val="24"/>
        </w:rPr>
        <w:t>was intended</w:t>
      </w:r>
      <w:r w:rsidR="00110085">
        <w:rPr>
          <w:rFonts w:ascii="Times New Roman" w:hAnsi="Times New Roman" w:cs="Times New Roman"/>
          <w:sz w:val="24"/>
          <w:szCs w:val="24"/>
        </w:rPr>
        <w:t xml:space="preserve"> to ensure </w:t>
      </w:r>
      <w:r w:rsidR="00BA1078">
        <w:rPr>
          <w:rFonts w:ascii="Times New Roman" w:hAnsi="Times New Roman" w:cs="Times New Roman"/>
          <w:sz w:val="24"/>
          <w:szCs w:val="24"/>
        </w:rPr>
        <w:t>critical programs are essential to the country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</w:t>
      </w:r>
      <w:r w:rsidR="0001787A">
        <w:rPr>
          <w:rFonts w:ascii="Times New Roman" w:hAnsi="Times New Roman" w:cs="Times New Roman"/>
          <w:sz w:val="24"/>
          <w:szCs w:val="24"/>
        </w:rPr>
        <w:t xml:space="preserve">and </w:t>
      </w:r>
      <w:r w:rsidR="00D43016" w:rsidRPr="00D43016">
        <w:rPr>
          <w:rFonts w:ascii="Times New Roman" w:hAnsi="Times New Roman" w:cs="Times New Roman"/>
          <w:sz w:val="24"/>
          <w:szCs w:val="24"/>
        </w:rPr>
        <w:t>that their weakening or demolition</w:t>
      </w:r>
      <w:r w:rsidR="00D93404" w:rsidRPr="00D93404">
        <w:t xml:space="preserve"> </w:t>
      </w:r>
      <w:r w:rsidR="00D93404" w:rsidRPr="00D93404">
        <w:rPr>
          <w:rFonts w:ascii="Times New Roman" w:hAnsi="Times New Roman" w:cs="Times New Roman"/>
          <w:sz w:val="24"/>
          <w:szCs w:val="24"/>
        </w:rPr>
        <w:t xml:space="preserve">would </w:t>
      </w:r>
      <w:r w:rsidR="00BA1078">
        <w:rPr>
          <w:rFonts w:ascii="Times New Roman" w:hAnsi="Times New Roman" w:cs="Times New Roman"/>
          <w:sz w:val="24"/>
          <w:szCs w:val="24"/>
        </w:rPr>
        <w:t>highly</w:t>
      </w:r>
      <w:r w:rsidR="001208F7">
        <w:rPr>
          <w:rFonts w:ascii="Times New Roman" w:hAnsi="Times New Roman" w:cs="Times New Roman"/>
          <w:sz w:val="24"/>
          <w:szCs w:val="24"/>
        </w:rPr>
        <w:t xml:space="preserve"> influence safety, national financial safety</w:t>
      </w:r>
      <w:r w:rsidR="00D93404" w:rsidRPr="00D93404">
        <w:rPr>
          <w:rFonts w:ascii="Times New Roman" w:hAnsi="Times New Roman" w:cs="Times New Roman"/>
          <w:sz w:val="24"/>
          <w:szCs w:val="24"/>
        </w:rPr>
        <w:t xml:space="preserve">, national general prosperity </w:t>
      </w:r>
      <w:r w:rsidR="00DD0847">
        <w:rPr>
          <w:rFonts w:ascii="Times New Roman" w:hAnsi="Times New Roman" w:cs="Times New Roman"/>
          <w:sz w:val="24"/>
          <w:szCs w:val="24"/>
        </w:rPr>
        <w:t>or security</w:t>
      </w:r>
      <w:r w:rsidR="006D3E4B">
        <w:rPr>
          <w:rFonts w:ascii="Times New Roman" w:hAnsi="Times New Roman" w:cs="Times New Roman"/>
          <w:sz w:val="24"/>
          <w:szCs w:val="24"/>
        </w:rPr>
        <w:t>.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Based on a meta-investigation of government strategies, </w:t>
      </w:r>
      <w:r w:rsidR="000F3BC8">
        <w:rPr>
          <w:rFonts w:ascii="Times New Roman" w:hAnsi="Times New Roman" w:cs="Times New Roman"/>
          <w:sz w:val="24"/>
          <w:szCs w:val="24"/>
        </w:rPr>
        <w:t xml:space="preserve">Riedman argues that </w:t>
      </w:r>
      <w:r w:rsidR="00554236" w:rsidRPr="00554236">
        <w:rPr>
          <w:rFonts w:ascii="Times New Roman" w:hAnsi="Times New Roman" w:cs="Times New Roman"/>
          <w:sz w:val="24"/>
          <w:szCs w:val="24"/>
        </w:rPr>
        <w:t xml:space="preserve">the present fundamental establishment 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assurance </w:t>
      </w:r>
      <w:r w:rsidR="00A9740F" w:rsidRPr="00A9740F">
        <w:rPr>
          <w:rFonts w:ascii="Times New Roman" w:hAnsi="Times New Roman" w:cs="Times New Roman"/>
          <w:sz w:val="24"/>
          <w:szCs w:val="24"/>
        </w:rPr>
        <w:t>tries may be delude</w:t>
      </w:r>
      <w:r w:rsidR="00DD0847">
        <w:rPr>
          <w:rFonts w:ascii="Times New Roman" w:hAnsi="Times New Roman" w:cs="Times New Roman"/>
          <w:sz w:val="24"/>
          <w:szCs w:val="24"/>
        </w:rPr>
        <w:t>d in spite of the way that it’s the establishment aim</w:t>
      </w:r>
      <w:r w:rsidR="00A9740F" w:rsidRPr="00A9740F">
        <w:rPr>
          <w:rFonts w:ascii="Times New Roman" w:hAnsi="Times New Roman" w:cs="Times New Roman"/>
          <w:sz w:val="24"/>
          <w:szCs w:val="24"/>
        </w:rPr>
        <w:t xml:space="preserve"> of the workplace to </w:t>
      </w:r>
      <w:r w:rsidR="00D43016" w:rsidRPr="00D43016">
        <w:rPr>
          <w:rFonts w:ascii="Times New Roman" w:hAnsi="Times New Roman" w:cs="Times New Roman"/>
          <w:sz w:val="24"/>
          <w:szCs w:val="24"/>
        </w:rPr>
        <w:t>avert psychological oppression and upg</w:t>
      </w:r>
      <w:r w:rsidR="00DD0847">
        <w:rPr>
          <w:rFonts w:ascii="Times New Roman" w:hAnsi="Times New Roman" w:cs="Times New Roman"/>
          <w:sz w:val="24"/>
          <w:szCs w:val="24"/>
        </w:rPr>
        <w:t>rade safety</w:t>
      </w:r>
      <w:r w:rsidR="0059243D" w:rsidRPr="0059243D">
        <w:t xml:space="preserve"> </w:t>
      </w:r>
      <w:r w:rsidR="0059243D">
        <w:rPr>
          <w:rFonts w:ascii="Times New Roman" w:hAnsi="Times New Roman" w:cs="Times New Roman"/>
          <w:sz w:val="24"/>
          <w:szCs w:val="24"/>
        </w:rPr>
        <w:t>(Riedman, 2016)</w:t>
      </w:r>
      <w:r w:rsidR="00BE46E5">
        <w:rPr>
          <w:rFonts w:ascii="Times New Roman" w:hAnsi="Times New Roman" w:cs="Times New Roman"/>
          <w:sz w:val="24"/>
          <w:szCs w:val="24"/>
        </w:rPr>
        <w:t>. Riedman’s findings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can legitimize </w:t>
      </w:r>
      <w:r w:rsidR="002D4459">
        <w:rPr>
          <w:rFonts w:ascii="Times New Roman" w:hAnsi="Times New Roman" w:cs="Times New Roman"/>
          <w:sz w:val="24"/>
          <w:szCs w:val="24"/>
        </w:rPr>
        <w:t xml:space="preserve">of the 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diminishing </w:t>
      </w:r>
      <w:r w:rsidR="00341A23" w:rsidRPr="00341A23">
        <w:rPr>
          <w:rFonts w:ascii="Times New Roman" w:hAnsi="Times New Roman" w:cs="Times New Roman"/>
          <w:sz w:val="24"/>
          <w:szCs w:val="24"/>
        </w:rPr>
        <w:t xml:space="preserve">the degree of the present mission by tolerating a more </w:t>
      </w:r>
      <w:r w:rsidR="00BE46E5">
        <w:rPr>
          <w:rFonts w:ascii="Times New Roman" w:hAnsi="Times New Roman" w:cs="Times New Roman"/>
          <w:sz w:val="24"/>
          <w:szCs w:val="24"/>
        </w:rPr>
        <w:t>significant</w:t>
      </w:r>
      <w:r w:rsidR="006D3E4B">
        <w:rPr>
          <w:rFonts w:ascii="Times New Roman" w:hAnsi="Times New Roman" w:cs="Times New Roman"/>
          <w:sz w:val="24"/>
          <w:szCs w:val="24"/>
        </w:rPr>
        <w:t xml:space="preserve"> degree of strength within</w:t>
      </w:r>
      <w:r w:rsidR="00897975">
        <w:rPr>
          <w:rFonts w:ascii="Times New Roman" w:hAnsi="Times New Roman" w:cs="Times New Roman"/>
          <w:sz w:val="24"/>
          <w:szCs w:val="24"/>
        </w:rPr>
        <w:t xml:space="preserve"> complex systems as well as</w:t>
      </w:r>
      <w:r w:rsidR="00A9740F">
        <w:rPr>
          <w:rFonts w:ascii="Times New Roman" w:hAnsi="Times New Roman" w:cs="Times New Roman"/>
          <w:sz w:val="24"/>
          <w:szCs w:val="24"/>
        </w:rPr>
        <w:t xml:space="preserve"> embracing a risky system for evaluating only</w:t>
      </w:r>
      <w:r w:rsidR="00E625A1">
        <w:rPr>
          <w:rFonts w:ascii="Times New Roman" w:hAnsi="Times New Roman" w:cs="Times New Roman"/>
          <w:sz w:val="24"/>
          <w:szCs w:val="24"/>
        </w:rPr>
        <w:t xml:space="preserve"> the foundation that might</w:t>
      </w:r>
      <w:r w:rsidR="00D43016" w:rsidRPr="00D43016">
        <w:rPr>
          <w:rFonts w:ascii="Times New Roman" w:hAnsi="Times New Roman" w:cs="Times New Roman"/>
          <w:sz w:val="24"/>
          <w:szCs w:val="24"/>
        </w:rPr>
        <w:t xml:space="preserve"> cause</w:t>
      </w:r>
      <w:r w:rsidR="0094632D" w:rsidRPr="0094632D">
        <w:t xml:space="preserve"> </w:t>
      </w:r>
      <w:r w:rsidR="0094632D" w:rsidRPr="0094632D">
        <w:rPr>
          <w:rFonts w:ascii="Times New Roman" w:hAnsi="Times New Roman" w:cs="Times New Roman"/>
          <w:sz w:val="24"/>
          <w:szCs w:val="24"/>
        </w:rPr>
        <w:t>devastating impacts on the prosperity and security of the nation</w:t>
      </w:r>
      <w:r w:rsidR="00D43016" w:rsidRPr="00D43016">
        <w:rPr>
          <w:rFonts w:ascii="Times New Roman" w:hAnsi="Times New Roman" w:cs="Times New Roman"/>
          <w:sz w:val="24"/>
          <w:szCs w:val="24"/>
        </w:rPr>
        <w:t>.</w:t>
      </w:r>
      <w:r w:rsidR="00DC7497" w:rsidRPr="00D43016">
        <w:rPr>
          <w:rFonts w:ascii="Times New Roman" w:hAnsi="Times New Roman" w:cs="Times New Roman"/>
          <w:sz w:val="24"/>
          <w:szCs w:val="24"/>
        </w:rPr>
        <w:t xml:space="preserve"> </w:t>
      </w:r>
      <w:r w:rsidR="00CA505A">
        <w:rPr>
          <w:rFonts w:ascii="Times New Roman" w:hAnsi="Times New Roman" w:cs="Times New Roman"/>
          <w:sz w:val="24"/>
          <w:szCs w:val="24"/>
        </w:rPr>
        <w:t>However, his thesis</w:t>
      </w:r>
      <w:r w:rsidR="000F3BC8" w:rsidRPr="000F3BC8">
        <w:rPr>
          <w:rFonts w:ascii="Times New Roman" w:hAnsi="Times New Roman" w:cs="Times New Roman"/>
          <w:sz w:val="24"/>
          <w:szCs w:val="24"/>
        </w:rPr>
        <w:t xml:space="preserve"> is restricted to the hazard assessment, weakness evaluation, and insurance of physical framework offices.</w:t>
      </w:r>
    </w:p>
    <w:p w:rsidR="00CA505A" w:rsidRDefault="00095C22" w:rsidP="005924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on the fact that terrorist groups </w:t>
      </w:r>
      <w:r w:rsidR="003D498E" w:rsidRPr="003D498E">
        <w:rPr>
          <w:rFonts w:ascii="Times New Roman" w:hAnsi="Times New Roman" w:cs="Times New Roman"/>
          <w:sz w:val="24"/>
          <w:szCs w:val="24"/>
        </w:rPr>
        <w:t>come up short on the knowledge, authoritative coordination, labor, and assets to lead a vital fighting effort with the goal of devastating basic to-life frameworks the nation over. T</w:t>
      </w:r>
      <w:r w:rsidR="003D498E">
        <w:rPr>
          <w:rFonts w:ascii="Times New Roman" w:hAnsi="Times New Roman" w:cs="Times New Roman"/>
          <w:sz w:val="24"/>
          <w:szCs w:val="24"/>
        </w:rPr>
        <w:t>his is because, t</w:t>
      </w:r>
      <w:r w:rsidR="003D498E" w:rsidRPr="003D498E">
        <w:rPr>
          <w:rFonts w:ascii="Times New Roman" w:hAnsi="Times New Roman" w:cs="Times New Roman"/>
          <w:sz w:val="24"/>
          <w:szCs w:val="24"/>
        </w:rPr>
        <w:t>he key fighting methodology, which depends on distinguishing, understanding, and focusing on the interdepen</w:t>
      </w:r>
      <w:r w:rsidR="00FA192C">
        <w:rPr>
          <w:rFonts w:ascii="Times New Roman" w:hAnsi="Times New Roman" w:cs="Times New Roman"/>
          <w:sz w:val="24"/>
          <w:szCs w:val="24"/>
        </w:rPr>
        <w:t>dencies crosswise over infrastructure</w:t>
      </w:r>
      <w:r w:rsidR="003D498E" w:rsidRPr="003D498E">
        <w:rPr>
          <w:rFonts w:ascii="Times New Roman" w:hAnsi="Times New Roman" w:cs="Times New Roman"/>
          <w:sz w:val="24"/>
          <w:szCs w:val="24"/>
        </w:rPr>
        <w:t xml:space="preserve"> frameworks, doesn't coordinate the capacities or past objective determination examples of p</w:t>
      </w:r>
      <w:r w:rsidR="003D498E">
        <w:rPr>
          <w:rFonts w:ascii="Times New Roman" w:hAnsi="Times New Roman" w:cs="Times New Roman"/>
          <w:sz w:val="24"/>
          <w:szCs w:val="24"/>
        </w:rPr>
        <w:t>sychological militant groups</w:t>
      </w:r>
      <w:r w:rsidR="003D498E" w:rsidRPr="003D498E">
        <w:rPr>
          <w:rFonts w:ascii="Times New Roman" w:hAnsi="Times New Roman" w:cs="Times New Roman"/>
          <w:sz w:val="24"/>
          <w:szCs w:val="24"/>
        </w:rPr>
        <w:t xml:space="preserve">. The Department of Homeland Security's present foundation assurance arrangements </w:t>
      </w:r>
      <w:r w:rsidR="0059243D">
        <w:rPr>
          <w:rFonts w:ascii="Times New Roman" w:hAnsi="Times New Roman" w:cs="Times New Roman"/>
          <w:sz w:val="24"/>
          <w:szCs w:val="24"/>
        </w:rPr>
        <w:t>is</w:t>
      </w:r>
      <w:r w:rsidR="003D498E" w:rsidRPr="003D498E">
        <w:rPr>
          <w:rFonts w:ascii="Times New Roman" w:hAnsi="Times New Roman" w:cs="Times New Roman"/>
          <w:sz w:val="24"/>
          <w:szCs w:val="24"/>
        </w:rPr>
        <w:t xml:space="preserve"> established in the hypotheses of vital fighting and make the defective presumption that basic framework offices are similar focuses on that psychological oppressors would have the aim and capacity of </w:t>
      </w:r>
      <w:r w:rsidR="00FA192C" w:rsidRPr="003D498E">
        <w:rPr>
          <w:rFonts w:ascii="Times New Roman" w:hAnsi="Times New Roman" w:cs="Times New Roman"/>
          <w:sz w:val="24"/>
          <w:szCs w:val="24"/>
        </w:rPr>
        <w:t>attacking</w:t>
      </w:r>
      <w:r w:rsidR="00500576" w:rsidRPr="00500576">
        <w:t xml:space="preserve"> </w:t>
      </w:r>
      <w:r w:rsidR="00500576">
        <w:rPr>
          <w:rFonts w:ascii="Times New Roman" w:hAnsi="Times New Roman" w:cs="Times New Roman"/>
          <w:sz w:val="24"/>
          <w:szCs w:val="24"/>
        </w:rPr>
        <w:t>(Riedman, 2016)</w:t>
      </w:r>
      <w:r w:rsidR="00FA192C" w:rsidRPr="003D498E">
        <w:rPr>
          <w:rFonts w:ascii="Times New Roman" w:hAnsi="Times New Roman" w:cs="Times New Roman"/>
          <w:sz w:val="24"/>
          <w:szCs w:val="24"/>
        </w:rPr>
        <w:t>. Nationally</w:t>
      </w:r>
      <w:r w:rsidR="003D498E" w:rsidRPr="003D498E">
        <w:rPr>
          <w:rFonts w:ascii="Times New Roman" w:hAnsi="Times New Roman" w:cs="Times New Roman"/>
          <w:sz w:val="24"/>
          <w:szCs w:val="24"/>
        </w:rPr>
        <w:t xml:space="preserve"> huge </w:t>
      </w:r>
      <w:r w:rsidR="003D498E" w:rsidRPr="003D498E">
        <w:rPr>
          <w:rFonts w:ascii="Times New Roman" w:hAnsi="Times New Roman" w:cs="Times New Roman"/>
          <w:sz w:val="24"/>
          <w:szCs w:val="24"/>
        </w:rPr>
        <w:lastRenderedPageBreak/>
        <w:t>foundation offices whose misfortune can handicap the fundamental elements of the whole natio</w:t>
      </w:r>
      <w:r w:rsidR="007F09F0">
        <w:rPr>
          <w:rFonts w:ascii="Times New Roman" w:hAnsi="Times New Roman" w:cs="Times New Roman"/>
          <w:sz w:val="24"/>
          <w:szCs w:val="24"/>
        </w:rPr>
        <w:t xml:space="preserve">n would be </w:t>
      </w:r>
      <w:r w:rsidR="0059243D">
        <w:rPr>
          <w:rFonts w:ascii="Times New Roman" w:hAnsi="Times New Roman" w:cs="Times New Roman"/>
          <w:sz w:val="24"/>
          <w:szCs w:val="24"/>
        </w:rPr>
        <w:t xml:space="preserve">an </w:t>
      </w:r>
      <w:r w:rsidR="007F09F0">
        <w:rPr>
          <w:rFonts w:ascii="Times New Roman" w:hAnsi="Times New Roman" w:cs="Times New Roman"/>
          <w:sz w:val="24"/>
          <w:szCs w:val="24"/>
        </w:rPr>
        <w:t>alluring focus</w:t>
      </w:r>
      <w:r w:rsidR="003D498E" w:rsidRPr="003D498E">
        <w:rPr>
          <w:rFonts w:ascii="Times New Roman" w:hAnsi="Times New Roman" w:cs="Times New Roman"/>
          <w:sz w:val="24"/>
          <w:szCs w:val="24"/>
        </w:rPr>
        <w:t xml:space="preserve"> for an adversary country state to hit with ballistic rocket and airpower abilities during a deliberately arranged crusade against the United States.</w:t>
      </w:r>
    </w:p>
    <w:p w:rsidR="007F09F0" w:rsidRDefault="009D6ECC" w:rsidP="005924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resources</w:t>
      </w:r>
      <w:r w:rsidR="00E711F5">
        <w:rPr>
          <w:rFonts w:ascii="Times New Roman" w:hAnsi="Times New Roman" w:cs="Times New Roman"/>
          <w:sz w:val="24"/>
          <w:szCs w:val="24"/>
        </w:rPr>
        <w:t xml:space="preserve"> as highlighted in the CIKR</w:t>
      </w:r>
      <w:r>
        <w:rPr>
          <w:rFonts w:ascii="Times New Roman" w:hAnsi="Times New Roman" w:cs="Times New Roman"/>
          <w:sz w:val="24"/>
          <w:szCs w:val="24"/>
        </w:rPr>
        <w:t xml:space="preserve"> are freely or </w:t>
      </w:r>
      <w:r w:rsidRPr="009D6ECC">
        <w:rPr>
          <w:rFonts w:ascii="Times New Roman" w:hAnsi="Times New Roman" w:cs="Times New Roman"/>
          <w:sz w:val="24"/>
          <w:szCs w:val="24"/>
        </w:rPr>
        <w:t>secretly controlled assets fundamental to the negligible activities of the economy and government</w:t>
      </w:r>
      <w:r w:rsidR="00EA2075" w:rsidRPr="00EA2075">
        <w:t xml:space="preserve"> </w:t>
      </w:r>
      <w:r w:rsidR="00EA2075">
        <w:rPr>
          <w:rFonts w:ascii="Times New Roman" w:hAnsi="Times New Roman" w:cs="Times New Roman"/>
          <w:sz w:val="24"/>
          <w:szCs w:val="24"/>
        </w:rPr>
        <w:t>(NIPP, 2013)</w:t>
      </w:r>
      <w:r w:rsidRPr="009D6E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CBB">
        <w:rPr>
          <w:rFonts w:ascii="Times New Roman" w:hAnsi="Times New Roman" w:cs="Times New Roman"/>
          <w:sz w:val="24"/>
          <w:szCs w:val="24"/>
        </w:rPr>
        <w:t xml:space="preserve">These assets range from Information technology, Government facilities, communications, agriculture and food and defense industrial base among others. </w:t>
      </w:r>
      <w:r w:rsidR="002A1254">
        <w:rPr>
          <w:rFonts w:ascii="Times New Roman" w:hAnsi="Times New Roman" w:cs="Times New Roman"/>
          <w:sz w:val="24"/>
          <w:szCs w:val="24"/>
        </w:rPr>
        <w:t xml:space="preserve">I propose that the most vulnerable resource would be information technology. </w:t>
      </w:r>
      <w:r w:rsidR="004A004F">
        <w:rPr>
          <w:rFonts w:ascii="Times New Roman" w:hAnsi="Times New Roman" w:cs="Times New Roman"/>
          <w:sz w:val="24"/>
          <w:szCs w:val="24"/>
        </w:rPr>
        <w:t xml:space="preserve">It would be very easy for </w:t>
      </w:r>
      <w:r w:rsidR="0059243D">
        <w:rPr>
          <w:rFonts w:ascii="Times New Roman" w:hAnsi="Times New Roman" w:cs="Times New Roman"/>
          <w:sz w:val="24"/>
          <w:szCs w:val="24"/>
        </w:rPr>
        <w:t xml:space="preserve">a </w:t>
      </w:r>
      <w:r w:rsidR="003C7F46">
        <w:rPr>
          <w:rFonts w:ascii="Times New Roman" w:hAnsi="Times New Roman" w:cs="Times New Roman"/>
          <w:sz w:val="24"/>
          <w:szCs w:val="24"/>
        </w:rPr>
        <w:t>terrorist</w:t>
      </w:r>
      <w:r w:rsidR="004A004F">
        <w:rPr>
          <w:rFonts w:ascii="Times New Roman" w:hAnsi="Times New Roman" w:cs="Times New Roman"/>
          <w:sz w:val="24"/>
          <w:szCs w:val="24"/>
        </w:rPr>
        <w:t xml:space="preserve"> to attack </w:t>
      </w:r>
      <w:r w:rsidR="003C7F46">
        <w:rPr>
          <w:rFonts w:ascii="Times New Roman" w:hAnsi="Times New Roman" w:cs="Times New Roman"/>
          <w:sz w:val="24"/>
          <w:szCs w:val="24"/>
        </w:rPr>
        <w:t>Information</w:t>
      </w:r>
      <w:r w:rsidR="004A004F">
        <w:rPr>
          <w:rFonts w:ascii="Times New Roman" w:hAnsi="Times New Roman" w:cs="Times New Roman"/>
          <w:sz w:val="24"/>
          <w:szCs w:val="24"/>
        </w:rPr>
        <w:t xml:space="preserve"> technology due to num</w:t>
      </w:r>
      <w:r w:rsidR="003C7F46">
        <w:rPr>
          <w:rFonts w:ascii="Times New Roman" w:hAnsi="Times New Roman" w:cs="Times New Roman"/>
          <w:sz w:val="24"/>
          <w:szCs w:val="24"/>
        </w:rPr>
        <w:t xml:space="preserve">erous advancements within these resources. </w:t>
      </w:r>
      <w:r w:rsidR="004615B8">
        <w:rPr>
          <w:rFonts w:ascii="Times New Roman" w:hAnsi="Times New Roman" w:cs="Times New Roman"/>
          <w:sz w:val="24"/>
          <w:szCs w:val="24"/>
        </w:rPr>
        <w:t xml:space="preserve">This is because the information technology has a capacity of holding a large group of people that the terrorists may attack and create a huge impact. </w:t>
      </w:r>
    </w:p>
    <w:p w:rsidR="0035510B" w:rsidRDefault="0035510B" w:rsidP="005924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the critical role of information technology</w:t>
      </w:r>
      <w:r w:rsidR="0094632D">
        <w:rPr>
          <w:rFonts w:ascii="Times New Roman" w:hAnsi="Times New Roman" w:cs="Times New Roman"/>
          <w:sz w:val="24"/>
          <w:szCs w:val="24"/>
        </w:rPr>
        <w:t xml:space="preserve"> in various aspects</w:t>
      </w:r>
      <w:r w:rsidRPr="0035510B">
        <w:rPr>
          <w:rFonts w:ascii="Times New Roman" w:hAnsi="Times New Roman" w:cs="Times New Roman"/>
          <w:sz w:val="24"/>
          <w:szCs w:val="24"/>
        </w:rPr>
        <w:t xml:space="preserve"> of the national foundatio</w:t>
      </w:r>
      <w:r w:rsidR="0094632D">
        <w:rPr>
          <w:rFonts w:ascii="Times New Roman" w:hAnsi="Times New Roman" w:cs="Times New Roman"/>
          <w:sz w:val="24"/>
          <w:szCs w:val="24"/>
        </w:rPr>
        <w:t>n and in responding to emergencies</w:t>
      </w:r>
      <w:r w:rsidRPr="0035510B">
        <w:rPr>
          <w:rFonts w:ascii="Times New Roman" w:hAnsi="Times New Roman" w:cs="Times New Roman"/>
          <w:sz w:val="24"/>
          <w:szCs w:val="24"/>
        </w:rPr>
        <w:t>, the c</w:t>
      </w:r>
      <w:r w:rsidR="00562836">
        <w:rPr>
          <w:rFonts w:ascii="Times New Roman" w:hAnsi="Times New Roman" w:cs="Times New Roman"/>
          <w:sz w:val="24"/>
          <w:szCs w:val="24"/>
        </w:rPr>
        <w:t>ouncil accepts that the targeting</w:t>
      </w:r>
      <w:r w:rsidRPr="0035510B">
        <w:rPr>
          <w:rFonts w:ascii="Times New Roman" w:hAnsi="Times New Roman" w:cs="Times New Roman"/>
          <w:sz w:val="24"/>
          <w:szCs w:val="24"/>
        </w:rPr>
        <w:t xml:space="preserve"> </w:t>
      </w:r>
      <w:r w:rsidR="00D63314" w:rsidRPr="0035510B">
        <w:rPr>
          <w:rFonts w:ascii="Times New Roman" w:hAnsi="Times New Roman" w:cs="Times New Roman"/>
          <w:sz w:val="24"/>
          <w:szCs w:val="24"/>
        </w:rPr>
        <w:t xml:space="preserve">of </w:t>
      </w:r>
      <w:r w:rsidR="00D63314">
        <w:rPr>
          <w:rFonts w:ascii="Times New Roman" w:hAnsi="Times New Roman" w:cs="Times New Roman"/>
          <w:sz w:val="24"/>
          <w:szCs w:val="24"/>
        </w:rPr>
        <w:t>Information technology</w:t>
      </w:r>
      <w:r w:rsidR="00A20DCE" w:rsidRPr="00A20DCE">
        <w:rPr>
          <w:rFonts w:ascii="Times New Roman" w:hAnsi="Times New Roman" w:cs="Times New Roman"/>
          <w:sz w:val="24"/>
          <w:szCs w:val="24"/>
        </w:rPr>
        <w:t xml:space="preserve"> as a noteworthy part of a multipronged strike circumstance could have the most </w:t>
      </w:r>
      <w:r w:rsidRPr="0035510B">
        <w:rPr>
          <w:rFonts w:ascii="Times New Roman" w:hAnsi="Times New Roman" w:cs="Times New Roman"/>
          <w:sz w:val="24"/>
          <w:szCs w:val="24"/>
        </w:rPr>
        <w:t>disastrous results</w:t>
      </w:r>
      <w:r w:rsidR="00500576" w:rsidRPr="00500576">
        <w:t xml:space="preserve"> </w:t>
      </w:r>
      <w:r w:rsidR="00500576">
        <w:rPr>
          <w:rFonts w:ascii="Times New Roman" w:hAnsi="Times New Roman" w:cs="Times New Roman"/>
          <w:sz w:val="24"/>
          <w:szCs w:val="24"/>
        </w:rPr>
        <w:t>(NIPP, 2013)</w:t>
      </w:r>
      <w:r w:rsidRPr="0035510B">
        <w:rPr>
          <w:rFonts w:ascii="Times New Roman" w:hAnsi="Times New Roman" w:cs="Times New Roman"/>
          <w:sz w:val="24"/>
          <w:szCs w:val="24"/>
        </w:rPr>
        <w:t xml:space="preserve">. </w:t>
      </w:r>
      <w:r w:rsidR="00554FC0">
        <w:rPr>
          <w:rFonts w:ascii="Times New Roman" w:hAnsi="Times New Roman" w:cs="Times New Roman"/>
          <w:sz w:val="24"/>
          <w:szCs w:val="24"/>
        </w:rPr>
        <w:t xml:space="preserve">Dealt information technology </w:t>
      </w:r>
      <w:r w:rsidR="00554FC0" w:rsidRPr="00554FC0">
        <w:rPr>
          <w:rFonts w:ascii="Times New Roman" w:hAnsi="Times New Roman" w:cs="Times New Roman"/>
          <w:sz w:val="24"/>
          <w:szCs w:val="24"/>
        </w:rPr>
        <w:t>can have a couple</w:t>
      </w:r>
      <w:r w:rsidR="00C80F33">
        <w:rPr>
          <w:rFonts w:ascii="Times New Roman" w:hAnsi="Times New Roman" w:cs="Times New Roman"/>
          <w:sz w:val="24"/>
          <w:szCs w:val="24"/>
        </w:rPr>
        <w:t xml:space="preserve"> of</w:t>
      </w:r>
      <w:r w:rsidR="00554FC0" w:rsidRPr="00554FC0">
        <w:rPr>
          <w:rFonts w:ascii="Times New Roman" w:hAnsi="Times New Roman" w:cs="Times New Roman"/>
          <w:sz w:val="24"/>
          <w:szCs w:val="24"/>
        </w:rPr>
        <w:t xml:space="preserve"> </w:t>
      </w:r>
      <w:r w:rsidR="00D63314">
        <w:rPr>
          <w:rFonts w:ascii="Times New Roman" w:hAnsi="Times New Roman" w:cs="Times New Roman"/>
          <w:sz w:val="24"/>
          <w:szCs w:val="24"/>
        </w:rPr>
        <w:t>awful effects</w:t>
      </w:r>
      <w:r w:rsidR="00562836">
        <w:rPr>
          <w:rFonts w:ascii="Times New Roman" w:hAnsi="Times New Roman" w:cs="Times New Roman"/>
          <w:sz w:val="24"/>
          <w:szCs w:val="24"/>
        </w:rPr>
        <w:t xml:space="preserve"> including</w:t>
      </w:r>
      <w:r w:rsidR="00C74006">
        <w:rPr>
          <w:rFonts w:ascii="Times New Roman" w:hAnsi="Times New Roman" w:cs="Times New Roman"/>
          <w:sz w:val="24"/>
          <w:szCs w:val="24"/>
        </w:rPr>
        <w:t xml:space="preserve"> development terrorists’ opportunities</w:t>
      </w:r>
      <w:r w:rsidRPr="0035510B">
        <w:rPr>
          <w:rFonts w:ascii="Times New Roman" w:hAnsi="Times New Roman" w:cs="Times New Roman"/>
          <w:sz w:val="24"/>
          <w:szCs w:val="24"/>
        </w:rPr>
        <w:t xml:space="preserve"> to au</w:t>
      </w:r>
      <w:r w:rsidR="00653D9E">
        <w:rPr>
          <w:rFonts w:ascii="Times New Roman" w:hAnsi="Times New Roman" w:cs="Times New Roman"/>
          <w:sz w:val="24"/>
          <w:szCs w:val="24"/>
        </w:rPr>
        <w:t>gment the harm of a physical attack</w:t>
      </w:r>
      <w:r w:rsidR="008847D6">
        <w:rPr>
          <w:rFonts w:ascii="Times New Roman" w:hAnsi="Times New Roman" w:cs="Times New Roman"/>
          <w:sz w:val="24"/>
          <w:szCs w:val="24"/>
        </w:rPr>
        <w:t xml:space="preserve"> (e.g., by giving unreliable information that </w:t>
      </w:r>
      <w:r w:rsidR="00653D9E">
        <w:rPr>
          <w:rFonts w:ascii="Times New Roman" w:hAnsi="Times New Roman" w:cs="Times New Roman"/>
          <w:sz w:val="24"/>
          <w:szCs w:val="24"/>
        </w:rPr>
        <w:t>compel</w:t>
      </w:r>
      <w:r w:rsidRPr="0035510B">
        <w:rPr>
          <w:rFonts w:ascii="Times New Roman" w:hAnsi="Times New Roman" w:cs="Times New Roman"/>
          <w:sz w:val="24"/>
          <w:szCs w:val="24"/>
        </w:rPr>
        <w:t xml:space="preserve"> </w:t>
      </w:r>
      <w:r w:rsidR="00653D9E" w:rsidRPr="00653D9E">
        <w:rPr>
          <w:rFonts w:ascii="Times New Roman" w:hAnsi="Times New Roman" w:cs="Times New Roman"/>
          <w:sz w:val="24"/>
          <w:szCs w:val="24"/>
        </w:rPr>
        <w:t xml:space="preserve">people toward, rather than away from, the reason for ambush); decrease of fortunate responses to an attack (e.g., by intruding with </w:t>
      </w:r>
      <w:r w:rsidR="00653D9E">
        <w:rPr>
          <w:rFonts w:ascii="Times New Roman" w:hAnsi="Times New Roman" w:cs="Times New Roman"/>
          <w:sz w:val="24"/>
          <w:szCs w:val="24"/>
        </w:rPr>
        <w:t>correspondences systems</w:t>
      </w:r>
      <w:r w:rsidR="005A6D03">
        <w:rPr>
          <w:rFonts w:ascii="Times New Roman" w:hAnsi="Times New Roman" w:cs="Times New Roman"/>
          <w:sz w:val="24"/>
          <w:szCs w:val="24"/>
        </w:rPr>
        <w:t xml:space="preserve"> of people on call); as well as</w:t>
      </w:r>
      <w:r w:rsidRPr="0035510B">
        <w:rPr>
          <w:rFonts w:ascii="Times New Roman" w:hAnsi="Times New Roman" w:cs="Times New Roman"/>
          <w:sz w:val="24"/>
          <w:szCs w:val="24"/>
        </w:rPr>
        <w:t xml:space="preserve"> uplifted </w:t>
      </w:r>
      <w:r w:rsidR="00A45636" w:rsidRPr="00A45636">
        <w:rPr>
          <w:rFonts w:ascii="Times New Roman" w:hAnsi="Times New Roman" w:cs="Times New Roman"/>
          <w:sz w:val="24"/>
          <w:szCs w:val="24"/>
        </w:rPr>
        <w:t xml:space="preserve">fear in the masses through trickery (e.g., by giving false information about the thought </w:t>
      </w:r>
      <w:r w:rsidRPr="0035510B">
        <w:rPr>
          <w:rFonts w:ascii="Times New Roman" w:hAnsi="Times New Roman" w:cs="Times New Roman"/>
          <w:sz w:val="24"/>
          <w:szCs w:val="24"/>
        </w:rPr>
        <w:t>of a risk).</w:t>
      </w:r>
    </w:p>
    <w:p w:rsidR="00711316" w:rsidRDefault="005A6D03" w:rsidP="005924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Information technology </w:t>
      </w:r>
      <w:r w:rsidR="00A66DB1">
        <w:rPr>
          <w:rFonts w:ascii="Times New Roman" w:hAnsi="Times New Roman" w:cs="Times New Roman"/>
          <w:sz w:val="24"/>
          <w:szCs w:val="24"/>
        </w:rPr>
        <w:t>is one of the vital aspects promoting the extending use of the</w:t>
      </w:r>
      <w:r w:rsidR="006C1457" w:rsidRPr="006C1457">
        <w:rPr>
          <w:rFonts w:ascii="Times New Roman" w:hAnsi="Times New Roman" w:cs="Times New Roman"/>
          <w:sz w:val="24"/>
          <w:szCs w:val="24"/>
        </w:rPr>
        <w:t xml:space="preserve"> Internet by psy</w:t>
      </w:r>
      <w:r w:rsidR="00A66DB1">
        <w:rPr>
          <w:rFonts w:ascii="Times New Roman" w:hAnsi="Times New Roman" w:cs="Times New Roman"/>
          <w:sz w:val="24"/>
          <w:szCs w:val="24"/>
        </w:rPr>
        <w:t>chological militant groups together with their followers</w:t>
      </w:r>
      <w:r w:rsidR="00B35FBC">
        <w:rPr>
          <w:rFonts w:ascii="Times New Roman" w:hAnsi="Times New Roman" w:cs="Times New Roman"/>
          <w:sz w:val="24"/>
          <w:szCs w:val="24"/>
        </w:rPr>
        <w:t xml:space="preserve"> for various reasons, including recruitment</w:t>
      </w:r>
      <w:r w:rsidR="006C1457" w:rsidRPr="006C1457">
        <w:rPr>
          <w:rFonts w:ascii="Times New Roman" w:hAnsi="Times New Roman" w:cs="Times New Roman"/>
          <w:sz w:val="24"/>
          <w:szCs w:val="24"/>
        </w:rPr>
        <w:t xml:space="preserve">, </w:t>
      </w:r>
      <w:r w:rsidR="00B35FBC">
        <w:rPr>
          <w:rFonts w:ascii="Times New Roman" w:hAnsi="Times New Roman" w:cs="Times New Roman"/>
          <w:sz w:val="24"/>
          <w:szCs w:val="24"/>
        </w:rPr>
        <w:t>funding</w:t>
      </w:r>
      <w:r w:rsidR="006C1457" w:rsidRPr="006C1457">
        <w:rPr>
          <w:rFonts w:ascii="Times New Roman" w:hAnsi="Times New Roman" w:cs="Times New Roman"/>
          <w:sz w:val="24"/>
          <w:szCs w:val="24"/>
        </w:rPr>
        <w:t>,</w:t>
      </w:r>
      <w:r w:rsidR="006C1457" w:rsidRPr="00711316">
        <w:rPr>
          <w:rFonts w:ascii="Times New Roman" w:hAnsi="Times New Roman" w:cs="Times New Roman"/>
          <w:sz w:val="24"/>
          <w:szCs w:val="24"/>
        </w:rPr>
        <w:t xml:space="preserve"> </w:t>
      </w:r>
      <w:r w:rsidR="006C1457">
        <w:rPr>
          <w:rFonts w:ascii="Times New Roman" w:hAnsi="Times New Roman" w:cs="Times New Roman"/>
          <w:sz w:val="24"/>
          <w:szCs w:val="24"/>
        </w:rPr>
        <w:t>purposeful</w:t>
      </w:r>
      <w:r w:rsidR="00B96FFD">
        <w:rPr>
          <w:rFonts w:ascii="Times New Roman" w:hAnsi="Times New Roman" w:cs="Times New Roman"/>
          <w:sz w:val="24"/>
          <w:szCs w:val="24"/>
        </w:rPr>
        <w:t xml:space="preserve"> publicity, training</w:t>
      </w:r>
      <w:r w:rsidR="00C80B76">
        <w:rPr>
          <w:rFonts w:ascii="Times New Roman" w:hAnsi="Times New Roman" w:cs="Times New Roman"/>
          <w:sz w:val="24"/>
          <w:szCs w:val="24"/>
        </w:rPr>
        <w:t>, induction to display</w:t>
      </w:r>
      <w:r w:rsidR="00711316" w:rsidRPr="00711316">
        <w:rPr>
          <w:rFonts w:ascii="Times New Roman" w:hAnsi="Times New Roman" w:cs="Times New Roman"/>
          <w:sz w:val="24"/>
          <w:szCs w:val="24"/>
        </w:rPr>
        <w:t xml:space="preserve"> </w:t>
      </w:r>
      <w:r w:rsidR="00711316" w:rsidRPr="00711316">
        <w:rPr>
          <w:rFonts w:ascii="Times New Roman" w:hAnsi="Times New Roman" w:cs="Times New Roman"/>
          <w:sz w:val="24"/>
          <w:szCs w:val="24"/>
        </w:rPr>
        <w:lastRenderedPageBreak/>
        <w:t>dem</w:t>
      </w:r>
      <w:r w:rsidR="00B96FFD">
        <w:rPr>
          <w:rFonts w:ascii="Times New Roman" w:hAnsi="Times New Roman" w:cs="Times New Roman"/>
          <w:sz w:val="24"/>
          <w:szCs w:val="24"/>
        </w:rPr>
        <w:t>onstrations of attacks</w:t>
      </w:r>
      <w:r w:rsidR="00C80B76">
        <w:rPr>
          <w:rFonts w:ascii="Times New Roman" w:hAnsi="Times New Roman" w:cs="Times New Roman"/>
          <w:sz w:val="24"/>
          <w:szCs w:val="24"/>
        </w:rPr>
        <w:t xml:space="preserve"> and most importantly</w:t>
      </w:r>
      <w:r w:rsidR="00711316" w:rsidRPr="00711316">
        <w:rPr>
          <w:rFonts w:ascii="Times New Roman" w:hAnsi="Times New Roman" w:cs="Times New Roman"/>
          <w:sz w:val="24"/>
          <w:szCs w:val="24"/>
        </w:rPr>
        <w:t xml:space="preserve"> the social af</w:t>
      </w:r>
      <w:r w:rsidR="00B3285C">
        <w:rPr>
          <w:rFonts w:ascii="Times New Roman" w:hAnsi="Times New Roman" w:cs="Times New Roman"/>
          <w:sz w:val="24"/>
          <w:szCs w:val="24"/>
        </w:rPr>
        <w:t>fair and dispersal of terrorism</w:t>
      </w:r>
      <w:r w:rsidR="00B96FFD">
        <w:rPr>
          <w:rFonts w:ascii="Times New Roman" w:hAnsi="Times New Roman" w:cs="Times New Roman"/>
          <w:sz w:val="24"/>
          <w:szCs w:val="24"/>
        </w:rPr>
        <w:t xml:space="preserve"> for terrorism</w:t>
      </w:r>
      <w:r w:rsidR="00711316">
        <w:rPr>
          <w:rFonts w:ascii="Times New Roman" w:hAnsi="Times New Roman" w:cs="Times New Roman"/>
          <w:sz w:val="24"/>
          <w:szCs w:val="24"/>
        </w:rPr>
        <w:t xml:space="preserve"> purposes</w:t>
      </w:r>
      <w:r w:rsidR="0059243D" w:rsidRPr="0059243D">
        <w:t xml:space="preserve"> </w:t>
      </w:r>
      <w:r w:rsidR="0059243D" w:rsidRPr="0059243D">
        <w:rPr>
          <w:rFonts w:ascii="Times New Roman" w:hAnsi="Times New Roman" w:cs="Times New Roman"/>
          <w:sz w:val="24"/>
          <w:szCs w:val="24"/>
        </w:rPr>
        <w:t>("1 Background and Introduction | Information Technology for Counterterrorism: Immediate Actions a</w:t>
      </w:r>
      <w:r w:rsidR="0059243D">
        <w:rPr>
          <w:rFonts w:ascii="Times New Roman" w:hAnsi="Times New Roman" w:cs="Times New Roman"/>
          <w:sz w:val="24"/>
          <w:szCs w:val="24"/>
        </w:rPr>
        <w:t>nd Future Possibilities," 2018)</w:t>
      </w:r>
      <w:r w:rsidR="00711316">
        <w:rPr>
          <w:rFonts w:ascii="Times New Roman" w:hAnsi="Times New Roman" w:cs="Times New Roman"/>
          <w:sz w:val="24"/>
          <w:szCs w:val="24"/>
        </w:rPr>
        <w:t>.</w:t>
      </w:r>
      <w:r w:rsidR="00E5729D" w:rsidRPr="00E5729D">
        <w:t xml:space="preserve"> </w:t>
      </w:r>
      <w:r w:rsidR="004F5755">
        <w:rPr>
          <w:rFonts w:ascii="Times New Roman" w:hAnsi="Times New Roman" w:cs="Times New Roman"/>
          <w:sz w:val="24"/>
          <w:szCs w:val="24"/>
        </w:rPr>
        <w:t>While a number of</w:t>
      </w:r>
      <w:r w:rsidR="00E5729D" w:rsidRPr="00E5729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5729D" w:rsidRPr="00E5729D">
        <w:rPr>
          <w:rFonts w:ascii="Times New Roman" w:hAnsi="Times New Roman" w:cs="Times New Roman"/>
          <w:sz w:val="24"/>
          <w:szCs w:val="24"/>
        </w:rPr>
        <w:t>favorab</w:t>
      </w:r>
      <w:r w:rsidR="004F5755">
        <w:rPr>
          <w:rFonts w:ascii="Times New Roman" w:hAnsi="Times New Roman" w:cs="Times New Roman"/>
          <w:sz w:val="24"/>
          <w:szCs w:val="24"/>
        </w:rPr>
        <w:t>le circumstances of modern technology</w:t>
      </w:r>
      <w:r w:rsidR="00E5729D" w:rsidRPr="00E5729D">
        <w:rPr>
          <w:rFonts w:ascii="Times New Roman" w:hAnsi="Times New Roman" w:cs="Times New Roman"/>
          <w:sz w:val="24"/>
          <w:szCs w:val="24"/>
        </w:rPr>
        <w:t xml:space="preserve"> </w:t>
      </w:r>
      <w:r w:rsidR="004F5755">
        <w:rPr>
          <w:rFonts w:ascii="Times New Roman" w:hAnsi="Times New Roman" w:cs="Times New Roman"/>
          <w:sz w:val="24"/>
          <w:szCs w:val="24"/>
        </w:rPr>
        <w:t>are clearly self-evident, it can be utilized</w:t>
      </w:r>
      <w:r w:rsidR="00E5729D" w:rsidRPr="00E5729D">
        <w:rPr>
          <w:rFonts w:ascii="Times New Roman" w:hAnsi="Times New Roman" w:cs="Times New Roman"/>
          <w:sz w:val="24"/>
          <w:szCs w:val="24"/>
        </w:rPr>
        <w:t xml:space="preserve"> t</w:t>
      </w:r>
      <w:r w:rsidR="004F5755">
        <w:rPr>
          <w:rFonts w:ascii="Times New Roman" w:hAnsi="Times New Roman" w:cs="Times New Roman"/>
          <w:sz w:val="24"/>
          <w:szCs w:val="24"/>
        </w:rPr>
        <w:t>o motivate</w:t>
      </w:r>
      <w:r w:rsidR="00E5729D">
        <w:rPr>
          <w:rFonts w:ascii="Times New Roman" w:hAnsi="Times New Roman" w:cs="Times New Roman"/>
          <w:sz w:val="24"/>
          <w:szCs w:val="24"/>
        </w:rPr>
        <w:t xml:space="preserve"> correspondence within</w:t>
      </w:r>
      <w:r w:rsidR="00711316">
        <w:rPr>
          <w:rFonts w:ascii="Times New Roman" w:hAnsi="Times New Roman" w:cs="Times New Roman"/>
          <w:sz w:val="24"/>
          <w:szCs w:val="24"/>
        </w:rPr>
        <w:t xml:space="preserve"> </w:t>
      </w:r>
      <w:r w:rsidR="001343B9">
        <w:rPr>
          <w:rFonts w:ascii="Times New Roman" w:hAnsi="Times New Roman" w:cs="Times New Roman"/>
          <w:sz w:val="24"/>
          <w:szCs w:val="24"/>
        </w:rPr>
        <w:t>terrorist groups</w:t>
      </w:r>
      <w:r w:rsidR="00711316" w:rsidRPr="00711316">
        <w:rPr>
          <w:rFonts w:ascii="Times New Roman" w:hAnsi="Times New Roman" w:cs="Times New Roman"/>
          <w:sz w:val="24"/>
          <w:szCs w:val="24"/>
        </w:rPr>
        <w:t xml:space="preserve"> an</w:t>
      </w:r>
      <w:r w:rsidR="00E5729D">
        <w:rPr>
          <w:rFonts w:ascii="Times New Roman" w:hAnsi="Times New Roman" w:cs="Times New Roman"/>
          <w:sz w:val="24"/>
          <w:szCs w:val="24"/>
        </w:rPr>
        <w:t>d to convey information regarding</w:t>
      </w:r>
      <w:r w:rsidR="003D4F92">
        <w:rPr>
          <w:rFonts w:ascii="Times New Roman" w:hAnsi="Times New Roman" w:cs="Times New Roman"/>
          <w:sz w:val="24"/>
          <w:szCs w:val="24"/>
        </w:rPr>
        <w:t xml:space="preserve"> </w:t>
      </w:r>
      <w:r w:rsidR="00132643">
        <w:rPr>
          <w:rFonts w:ascii="Times New Roman" w:hAnsi="Times New Roman" w:cs="Times New Roman"/>
          <w:sz w:val="24"/>
          <w:szCs w:val="24"/>
        </w:rPr>
        <w:t>planned terrorism activities</w:t>
      </w:r>
      <w:r w:rsidR="00E5729D">
        <w:rPr>
          <w:rFonts w:ascii="Times New Roman" w:hAnsi="Times New Roman" w:cs="Times New Roman"/>
          <w:sz w:val="24"/>
          <w:szCs w:val="24"/>
        </w:rPr>
        <w:t>, all of which need</w:t>
      </w:r>
      <w:r w:rsidR="00711316">
        <w:rPr>
          <w:rFonts w:ascii="Times New Roman" w:hAnsi="Times New Roman" w:cs="Times New Roman"/>
          <w:sz w:val="24"/>
          <w:szCs w:val="24"/>
        </w:rPr>
        <w:t xml:space="preserve"> explicit </w:t>
      </w:r>
      <w:r w:rsidR="00C80F33" w:rsidRPr="00C80F33">
        <w:rPr>
          <w:rFonts w:ascii="Times New Roman" w:hAnsi="Times New Roman" w:cs="Times New Roman"/>
          <w:sz w:val="24"/>
          <w:szCs w:val="24"/>
        </w:rPr>
        <w:t>particular data for the convinc</w:t>
      </w:r>
      <w:r w:rsidR="00C80F33">
        <w:rPr>
          <w:rFonts w:ascii="Times New Roman" w:hAnsi="Times New Roman" w:cs="Times New Roman"/>
          <w:sz w:val="24"/>
          <w:szCs w:val="24"/>
        </w:rPr>
        <w:t>ing evaluation of these attacks</w:t>
      </w:r>
      <w:r w:rsidR="00C80F33" w:rsidRPr="00C80F33">
        <w:rPr>
          <w:rFonts w:ascii="Times New Roman" w:hAnsi="Times New Roman" w:cs="Times New Roman"/>
          <w:sz w:val="24"/>
          <w:szCs w:val="24"/>
        </w:rPr>
        <w:t>.</w:t>
      </w:r>
    </w:p>
    <w:p w:rsidR="00EA2075" w:rsidRDefault="00EA207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A2075" w:rsidRPr="00EA2075" w:rsidRDefault="00EA2075" w:rsidP="00EA20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207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EA2075" w:rsidRPr="00EA2075" w:rsidRDefault="00EA2075" w:rsidP="00EA207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2075">
        <w:rPr>
          <w:rFonts w:ascii="Times New Roman" w:eastAsia="Times New Roman" w:hAnsi="Times New Roman" w:cs="Times New Roman"/>
          <w:color w:val="000000"/>
          <w:sz w:val="24"/>
          <w:szCs w:val="24"/>
        </w:rPr>
        <w:t>1 Background and Introduction | Information Technology for Counterterrorism: Immediate Actions and Future Possibilities. (2018). Retrieved from https://www.nap.edu/read/10640/chapter/3</w:t>
      </w:r>
    </w:p>
    <w:p w:rsidR="00EA2075" w:rsidRPr="00EA2075" w:rsidRDefault="00EA2075" w:rsidP="00EA207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2075">
        <w:rPr>
          <w:rFonts w:ascii="Times New Roman" w:eastAsia="Times New Roman" w:hAnsi="Times New Roman" w:cs="Times New Roman"/>
          <w:color w:val="000000"/>
          <w:sz w:val="24"/>
          <w:szCs w:val="24"/>
        </w:rPr>
        <w:t>NIPP. (2013). Partnering for Critical Infrastructure Security and Resilience. Retrieved from https://www.dhs.gov/sites/default/files/publications/NIPP%202013_Partnering%20for%20Critical%20Infrastructure%20Security%20and%20Resilience_508_0.pdf</w:t>
      </w:r>
    </w:p>
    <w:p w:rsidR="00EA2075" w:rsidRPr="00EA2075" w:rsidRDefault="00EA2075" w:rsidP="00EA207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2075">
        <w:rPr>
          <w:rFonts w:ascii="Times New Roman" w:eastAsia="Times New Roman" w:hAnsi="Times New Roman" w:cs="Times New Roman"/>
          <w:color w:val="000000"/>
          <w:sz w:val="24"/>
          <w:szCs w:val="24"/>
        </w:rPr>
        <w:t>Riedman, D. (2016, May). Questioning the Criticality of Critical Infrastructure: A Case Study Analysis. Retrieved from https://www.hsaj.org/articles/10578</w:t>
      </w:r>
    </w:p>
    <w:p w:rsidR="00EA2075" w:rsidRDefault="00EA2075" w:rsidP="007113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09F0" w:rsidRPr="00D43016" w:rsidRDefault="007F09F0" w:rsidP="00D430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F09F0" w:rsidRPr="00D43016" w:rsidSect="00AA6E1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203" w:rsidRDefault="00600203" w:rsidP="00AA6E1B">
      <w:pPr>
        <w:spacing w:after="0" w:line="240" w:lineRule="auto"/>
      </w:pPr>
      <w:r>
        <w:separator/>
      </w:r>
    </w:p>
  </w:endnote>
  <w:endnote w:type="continuationSeparator" w:id="0">
    <w:p w:rsidR="00600203" w:rsidRDefault="00600203" w:rsidP="00AA6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203" w:rsidRDefault="00600203" w:rsidP="00AA6E1B">
      <w:pPr>
        <w:spacing w:after="0" w:line="240" w:lineRule="auto"/>
      </w:pPr>
      <w:r>
        <w:separator/>
      </w:r>
    </w:p>
  </w:footnote>
  <w:footnote w:type="continuationSeparator" w:id="0">
    <w:p w:rsidR="00600203" w:rsidRDefault="00600203" w:rsidP="00AA6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792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6E1B" w:rsidRDefault="00AA6E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575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A6E1B" w:rsidRDefault="00E71BAD">
    <w:pPr>
      <w:pStyle w:val="Header"/>
    </w:pPr>
    <w:r>
      <w:t>ASSESSMENT OF RIEDMAN’S THESIS ON CRITICAL INFRASTRUCTURE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E1B" w:rsidRDefault="00AA6E1B">
    <w:pPr>
      <w:pStyle w:val="Header"/>
    </w:pPr>
    <w:r>
      <w:t>Running Head: ASSESSMENT OF RIEDMAN’S THESIS ON CRITICAL INFRASTRU</w:t>
    </w:r>
    <w:r w:rsidR="00E71BAD">
      <w:t>CTURE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MLY0MTMwMTa2MLdU0lEKTi0uzszPAykwrAUAZ5nRBywAAAA="/>
  </w:docVars>
  <w:rsids>
    <w:rsidRoot w:val="00F877B4"/>
    <w:rsid w:val="0001787A"/>
    <w:rsid w:val="00095C22"/>
    <w:rsid w:val="000C4E27"/>
    <w:rsid w:val="000F3BC8"/>
    <w:rsid w:val="00110085"/>
    <w:rsid w:val="001208F7"/>
    <w:rsid w:val="00132643"/>
    <w:rsid w:val="001343B9"/>
    <w:rsid w:val="002A1254"/>
    <w:rsid w:val="002B2C22"/>
    <w:rsid w:val="002D4459"/>
    <w:rsid w:val="00341A23"/>
    <w:rsid w:val="0035510B"/>
    <w:rsid w:val="003C7F46"/>
    <w:rsid w:val="003D498E"/>
    <w:rsid w:val="003D4F92"/>
    <w:rsid w:val="004615B8"/>
    <w:rsid w:val="004A004F"/>
    <w:rsid w:val="004F5755"/>
    <w:rsid w:val="00500576"/>
    <w:rsid w:val="00554236"/>
    <w:rsid w:val="00554FC0"/>
    <w:rsid w:val="00562836"/>
    <w:rsid w:val="0059243D"/>
    <w:rsid w:val="005A6D03"/>
    <w:rsid w:val="00600203"/>
    <w:rsid w:val="00653D9E"/>
    <w:rsid w:val="006C1457"/>
    <w:rsid w:val="006D3E4B"/>
    <w:rsid w:val="00711316"/>
    <w:rsid w:val="007F09F0"/>
    <w:rsid w:val="008847D6"/>
    <w:rsid w:val="00897975"/>
    <w:rsid w:val="008A102D"/>
    <w:rsid w:val="008B5F4A"/>
    <w:rsid w:val="0094632D"/>
    <w:rsid w:val="00947BCB"/>
    <w:rsid w:val="009D6ECC"/>
    <w:rsid w:val="00A20DCE"/>
    <w:rsid w:val="00A45636"/>
    <w:rsid w:val="00A66DB1"/>
    <w:rsid w:val="00A9740F"/>
    <w:rsid w:val="00AA6E1B"/>
    <w:rsid w:val="00B3285C"/>
    <w:rsid w:val="00B35FBC"/>
    <w:rsid w:val="00B96FFD"/>
    <w:rsid w:val="00BA1078"/>
    <w:rsid w:val="00BE46E5"/>
    <w:rsid w:val="00C73EA1"/>
    <w:rsid w:val="00C74006"/>
    <w:rsid w:val="00C80B76"/>
    <w:rsid w:val="00C80F33"/>
    <w:rsid w:val="00CA505A"/>
    <w:rsid w:val="00D43016"/>
    <w:rsid w:val="00D63314"/>
    <w:rsid w:val="00D93404"/>
    <w:rsid w:val="00DC7497"/>
    <w:rsid w:val="00DD0847"/>
    <w:rsid w:val="00DF6CBB"/>
    <w:rsid w:val="00E5729D"/>
    <w:rsid w:val="00E625A1"/>
    <w:rsid w:val="00E711F5"/>
    <w:rsid w:val="00E71BAD"/>
    <w:rsid w:val="00EA2075"/>
    <w:rsid w:val="00EC62F1"/>
    <w:rsid w:val="00F658C0"/>
    <w:rsid w:val="00F86828"/>
    <w:rsid w:val="00F877B4"/>
    <w:rsid w:val="00FA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0CF4EF-AD08-4A02-8567-3A5C0834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E1B"/>
  </w:style>
  <w:style w:type="paragraph" w:styleId="Footer">
    <w:name w:val="footer"/>
    <w:basedOn w:val="Normal"/>
    <w:link w:val="FooterChar"/>
    <w:uiPriority w:val="99"/>
    <w:unhideWhenUsed/>
    <w:rsid w:val="00AA6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2019-09-25T20:54:00Z</dcterms:created>
  <dcterms:modified xsi:type="dcterms:W3CDTF">2019-09-25T20:54:00Z</dcterms:modified>
</cp:coreProperties>
</file>